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D2DE8">
        <w:rPr>
          <w:b/>
          <w:caps/>
          <w:sz w:val="24"/>
          <w:szCs w:val="24"/>
        </w:rPr>
        <w:t>07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7344F5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611B8">
        <w:rPr>
          <w:b/>
          <w:sz w:val="24"/>
          <w:szCs w:val="24"/>
        </w:rPr>
        <w:t>20</w:t>
      </w:r>
      <w:r w:rsidR="001C3DEE">
        <w:rPr>
          <w:b/>
          <w:sz w:val="24"/>
          <w:szCs w:val="24"/>
        </w:rPr>
        <w:t>-01</w:t>
      </w:r>
      <w:r w:rsidR="00E52041">
        <w:rPr>
          <w:b/>
          <w:sz w:val="24"/>
          <w:szCs w:val="24"/>
        </w:rPr>
        <w:t>/2</w:t>
      </w:r>
      <w:r w:rsidR="001C3DEE">
        <w:rPr>
          <w:b/>
          <w:sz w:val="24"/>
          <w:szCs w:val="24"/>
        </w:rPr>
        <w:t>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A750D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Г.Н.А.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5D2DE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D2DE8">
        <w:rPr>
          <w:sz w:val="24"/>
          <w:szCs w:val="24"/>
        </w:rPr>
        <w:t>в отсутствие</w:t>
      </w:r>
      <w:r w:rsidR="001C3DEE">
        <w:rPr>
          <w:sz w:val="24"/>
          <w:szCs w:val="24"/>
        </w:rPr>
        <w:t xml:space="preserve"> </w:t>
      </w:r>
      <w:r w:rsidR="007611B8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611B8">
        <w:rPr>
          <w:sz w:val="24"/>
          <w:szCs w:val="24"/>
        </w:rPr>
        <w:t>20</w:t>
      </w:r>
      <w:r w:rsidR="001C3DEE">
        <w:rPr>
          <w:sz w:val="24"/>
          <w:szCs w:val="24"/>
        </w:rPr>
        <w:t>-01</w:t>
      </w:r>
      <w:r w:rsidR="00E52041">
        <w:rPr>
          <w:sz w:val="24"/>
          <w:szCs w:val="24"/>
        </w:rPr>
        <w:t>/2</w:t>
      </w:r>
      <w:r w:rsidR="001C3DEE">
        <w:rPr>
          <w:sz w:val="24"/>
          <w:szCs w:val="24"/>
        </w:rPr>
        <w:t>5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77BBE">
        <w:rPr>
          <w:sz w:val="24"/>
          <w:szCs w:val="24"/>
        </w:rPr>
        <w:t>10</w:t>
      </w:r>
      <w:r w:rsidR="00A06D45">
        <w:rPr>
          <w:sz w:val="24"/>
          <w:szCs w:val="24"/>
        </w:rPr>
        <w:t>.1</w:t>
      </w:r>
      <w:r w:rsidR="001C3DEE">
        <w:rPr>
          <w:sz w:val="24"/>
          <w:szCs w:val="24"/>
        </w:rPr>
        <w:t>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A750D6">
        <w:rPr>
          <w:sz w:val="24"/>
          <w:szCs w:val="24"/>
        </w:rPr>
        <w:t>Б.С.Е.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A750D6">
        <w:rPr>
          <w:sz w:val="24"/>
          <w:szCs w:val="24"/>
        </w:rPr>
        <w:t>Г.Н.А.</w:t>
      </w:r>
      <w:r w:rsidR="00171BDB" w:rsidRPr="00171BDB">
        <w:rPr>
          <w:sz w:val="24"/>
          <w:szCs w:val="24"/>
        </w:rPr>
        <w:t>, имеюще</w:t>
      </w:r>
      <w:r w:rsidR="00A77BBE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A750D6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750D6">
        <w:rPr>
          <w:sz w:val="24"/>
          <w:szCs w:val="24"/>
        </w:rPr>
        <w:t>…..</w:t>
      </w:r>
    </w:p>
    <w:p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A77BBE" w:rsidRPr="00A77BBE">
        <w:rPr>
          <w:sz w:val="24"/>
          <w:szCs w:val="24"/>
        </w:rPr>
        <w:t xml:space="preserve">18.09.2024 г. </w:t>
      </w:r>
      <w:r w:rsidR="00A77BBE">
        <w:rPr>
          <w:sz w:val="24"/>
          <w:szCs w:val="24"/>
        </w:rPr>
        <w:t>он</w:t>
      </w:r>
      <w:r w:rsidR="00A77BBE" w:rsidRPr="00A77BBE">
        <w:rPr>
          <w:sz w:val="24"/>
          <w:szCs w:val="24"/>
        </w:rPr>
        <w:t xml:space="preserve"> заключил с адвокатом договор «по трудовому спору обращения в прокуратуру, суд и 2 с/з». Адвокату выплачено вознаграждение в размере 50 000 рублей. Адвокат подготовила исковое заявление, заявление в прокуратуру составлено не было. Исковое заявление было подано несвоевременно, в нём отсутствовало требование о возмещении ущерба, причинённого несчастным случаем. 18.11.2024 г. заявитель уведомил адвоката о расторжении договора. Адвокат не связалась с заявителем и не вернула полученные денежные средства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7BBE">
        <w:rPr>
          <w:sz w:val="24"/>
          <w:szCs w:val="24"/>
        </w:rPr>
        <w:t>20</w:t>
      </w:r>
      <w:r w:rsidR="00A06D45">
        <w:rPr>
          <w:sz w:val="24"/>
          <w:szCs w:val="24"/>
        </w:rPr>
        <w:t>.1</w:t>
      </w:r>
      <w:r w:rsidR="001C3DEE">
        <w:rPr>
          <w:sz w:val="24"/>
          <w:szCs w:val="24"/>
        </w:rPr>
        <w:t>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A77BBE" w:rsidRPr="00446718" w:rsidRDefault="00A77BBE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20.12.2024г. от заявителя поступила дополнительная жалоба. 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3DEE">
        <w:rPr>
          <w:sz w:val="24"/>
          <w:szCs w:val="24"/>
        </w:rPr>
        <w:t>1</w:t>
      </w:r>
      <w:r w:rsidR="00A77BBE">
        <w:rPr>
          <w:sz w:val="24"/>
          <w:szCs w:val="24"/>
        </w:rPr>
        <w:t>3</w:t>
      </w:r>
      <w:r w:rsidR="001C3DEE">
        <w:rPr>
          <w:sz w:val="24"/>
          <w:szCs w:val="24"/>
        </w:rPr>
        <w:t>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A77BBE">
        <w:rPr>
          <w:sz w:val="24"/>
          <w:szCs w:val="24"/>
        </w:rPr>
        <w:t>47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A77BBE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A77BBE" w:rsidRDefault="00A77B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24.01.2025г. от адвоката поступило ходатайство об отложении дисциплинарного разбирательства в связи с занятостью.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A77BBE">
        <w:rPr>
          <w:sz w:val="24"/>
          <w:szCs w:val="24"/>
        </w:rPr>
        <w:t>28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лся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уведомлен.</w:t>
      </w:r>
      <w:r w:rsidR="00A77BBE">
        <w:rPr>
          <w:sz w:val="24"/>
          <w:szCs w:val="24"/>
        </w:rPr>
        <w:t xml:space="preserve"> Представитель заявителя – Б</w:t>
      </w:r>
      <w:r w:rsidR="00A750D6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И.В. – в заседание квалификационной комиссии явилась, поддержала доводы жалобы.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A77BBE">
        <w:rPr>
          <w:sz w:val="24"/>
          <w:szCs w:val="24"/>
        </w:rPr>
        <w:t>28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адвокат в заседание квалификационной комиссии </w:t>
      </w:r>
      <w:r w:rsidR="00A77BBE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:rsidR="0055195B" w:rsidRPr="001C3DEE" w:rsidRDefault="00A77BBE" w:rsidP="00A77BBE">
      <w:pPr>
        <w:pStyle w:val="afe"/>
        <w:ind w:firstLine="708"/>
        <w:jc w:val="both"/>
        <w:rPr>
          <w:szCs w:val="24"/>
        </w:rPr>
      </w:pPr>
      <w:r>
        <w:rPr>
          <w:szCs w:val="24"/>
        </w:rPr>
        <w:t>28</w:t>
      </w:r>
      <w:r w:rsidR="00C4035B">
        <w:rPr>
          <w:szCs w:val="24"/>
        </w:rPr>
        <w:t>.01.2025</w:t>
      </w:r>
      <w:r w:rsidR="00425ABE" w:rsidRPr="007E56CB">
        <w:rPr>
          <w:szCs w:val="24"/>
        </w:rPr>
        <w:t xml:space="preserve">г. квалификационная комиссия дала заключение </w:t>
      </w:r>
      <w:bookmarkStart w:id="2" w:name="_Hlk59626894"/>
      <w:r w:rsidRPr="00782DD5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A750D6">
        <w:rPr>
          <w:szCs w:val="24"/>
        </w:rPr>
        <w:t>Г.Н.А.</w:t>
      </w:r>
      <w:r>
        <w:rPr>
          <w:szCs w:val="24"/>
        </w:rPr>
        <w:t xml:space="preserve"> нарушения </w:t>
      </w:r>
      <w:r w:rsidRPr="00E021F0">
        <w:rPr>
          <w:szCs w:val="24"/>
        </w:rPr>
        <w:t>п. 1 ст. 8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п. 1 ст. 9</w:t>
      </w:r>
      <w:r w:rsidRPr="00E021F0">
        <w:rPr>
          <w:szCs w:val="24"/>
        </w:rPr>
        <w:t xml:space="preserve"> КПЭА, </w:t>
      </w:r>
      <w:proofErr w:type="spellStart"/>
      <w:r w:rsidRPr="00E021F0">
        <w:rPr>
          <w:szCs w:val="24"/>
        </w:rPr>
        <w:t>пп</w:t>
      </w:r>
      <w:proofErr w:type="spellEnd"/>
      <w:r w:rsidRPr="00E021F0">
        <w:rPr>
          <w:szCs w:val="24"/>
        </w:rPr>
        <w:t>. 1 п. 1 ст. 7 ФЗ «Об адвокатской деятельности и адвокатуре в РФ»</w:t>
      </w:r>
      <w:r>
        <w:rPr>
          <w:szCs w:val="24"/>
        </w:rPr>
        <w:t xml:space="preserve"> и ненадлежащем исполнении своих обязанностей перед доверителем Б</w:t>
      </w:r>
      <w:r w:rsidR="00A750D6">
        <w:rPr>
          <w:szCs w:val="24"/>
        </w:rPr>
        <w:t>.</w:t>
      </w:r>
      <w:r>
        <w:rPr>
          <w:szCs w:val="24"/>
        </w:rPr>
        <w:t>С.Е., выразившегося в том, что после расторжения соглашения об оказании юридической помощи (договора от 18.09.2024 г.), адвокат продолжила участие в судебных заседаниях, создавая видимость исполнения поручения доверителя в полном объёме</w:t>
      </w:r>
      <w:r w:rsidR="007E56CB" w:rsidRPr="001C3DEE">
        <w:rPr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4D4046" w:rsidRDefault="001C3DEE" w:rsidP="005D2DE8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D2DE8">
        <w:rPr>
          <w:szCs w:val="24"/>
        </w:rPr>
        <w:t xml:space="preserve">25.03.2025г. от адвоката поступили дополнительные документы и ходатайство об отложении дисциплинарного разбирательства. </w:t>
      </w:r>
    </w:p>
    <w:p w:rsidR="005D2DE8" w:rsidRDefault="005D2DE8" w:rsidP="005D2DE8">
      <w:pPr>
        <w:pStyle w:val="aa"/>
        <w:jc w:val="both"/>
        <w:rPr>
          <w:szCs w:val="24"/>
          <w:lang w:eastAsia="en-US"/>
        </w:rPr>
      </w:pPr>
    </w:p>
    <w:p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 xml:space="preserve">Заявитель в заседание Совета </w:t>
      </w:r>
      <w:r w:rsidR="005D2DE8">
        <w:rPr>
          <w:sz w:val="24"/>
          <w:szCs w:val="24"/>
          <w:lang w:eastAsia="en-US"/>
        </w:rPr>
        <w:t xml:space="preserve">не </w:t>
      </w:r>
      <w:r w:rsidR="00A77BBE">
        <w:rPr>
          <w:sz w:val="24"/>
          <w:szCs w:val="24"/>
          <w:lang w:eastAsia="en-US"/>
        </w:rPr>
        <w:t xml:space="preserve">явился, </w:t>
      </w:r>
      <w:r w:rsidR="005D2DE8">
        <w:rPr>
          <w:sz w:val="24"/>
          <w:szCs w:val="24"/>
          <w:lang w:eastAsia="en-US"/>
        </w:rPr>
        <w:t>уведомлен</w:t>
      </w:r>
      <w:r w:rsidR="00C4035B">
        <w:rPr>
          <w:sz w:val="24"/>
          <w:szCs w:val="24"/>
          <w:lang w:eastAsia="en-US"/>
        </w:rPr>
        <w:t>.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C4035B">
        <w:rPr>
          <w:sz w:val="24"/>
          <w:szCs w:val="24"/>
          <w:lang w:eastAsia="en-US"/>
        </w:rPr>
        <w:t xml:space="preserve"> </w:t>
      </w:r>
      <w:r w:rsidR="005D2DE8">
        <w:rPr>
          <w:sz w:val="24"/>
          <w:szCs w:val="24"/>
          <w:lang w:eastAsia="en-US"/>
        </w:rPr>
        <w:t xml:space="preserve">не </w:t>
      </w:r>
      <w:r w:rsidR="001C3DEE">
        <w:rPr>
          <w:sz w:val="24"/>
          <w:szCs w:val="24"/>
          <w:lang w:eastAsia="en-US"/>
        </w:rPr>
        <w:t>явил</w:t>
      </w:r>
      <w:r w:rsidR="00A77BBE">
        <w:rPr>
          <w:sz w:val="24"/>
          <w:szCs w:val="24"/>
          <w:lang w:eastAsia="en-US"/>
        </w:rPr>
        <w:t>ась</w:t>
      </w:r>
      <w:r w:rsidR="001C3DEE">
        <w:rPr>
          <w:sz w:val="24"/>
          <w:szCs w:val="24"/>
          <w:lang w:eastAsia="en-US"/>
        </w:rPr>
        <w:t xml:space="preserve">, </w:t>
      </w:r>
      <w:r w:rsidR="005D2DE8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:rsidR="005D2DE8" w:rsidRPr="00E34C31" w:rsidRDefault="005D2DE8" w:rsidP="005D2DE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</w:t>
      </w:r>
      <w:r w:rsidRPr="00E34C31"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</w:t>
      </w:r>
      <w:r>
        <w:rPr>
          <w:sz w:val="24"/>
          <w:szCs w:val="24"/>
          <w:lang w:eastAsia="en-US"/>
        </w:rPr>
        <w:t xml:space="preserve">удовлетворить заявленное ходатайство адвоката и </w:t>
      </w:r>
      <w:r w:rsidRPr="00E34C31">
        <w:rPr>
          <w:sz w:val="24"/>
          <w:szCs w:val="24"/>
          <w:lang w:eastAsia="en-US"/>
        </w:rPr>
        <w:t xml:space="preserve">отложить рассмотрение дисциплинарного производства, предоставив </w:t>
      </w:r>
      <w:r>
        <w:rPr>
          <w:sz w:val="24"/>
          <w:szCs w:val="24"/>
          <w:lang w:eastAsia="en-US"/>
        </w:rPr>
        <w:t>ей</w:t>
      </w:r>
      <w:r w:rsidRPr="00E34C31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квалификационной комиссией обстоятельств. </w:t>
      </w:r>
    </w:p>
    <w:p w:rsidR="005D2DE8" w:rsidRPr="00E34C31" w:rsidRDefault="005D2DE8" w:rsidP="005D2DE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:rsidR="005D2DE8" w:rsidRPr="00E34C31" w:rsidRDefault="005D2DE8" w:rsidP="005D2DE8">
      <w:pPr>
        <w:pStyle w:val="af4"/>
        <w:jc w:val="both"/>
        <w:rPr>
          <w:b/>
          <w:bCs/>
          <w:sz w:val="24"/>
          <w:szCs w:val="24"/>
          <w:lang w:eastAsia="en-US"/>
        </w:rPr>
      </w:pPr>
    </w:p>
    <w:p w:rsidR="005D2DE8" w:rsidRPr="00E34C31" w:rsidRDefault="005D2DE8" w:rsidP="005D2DE8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t>РЕШИЛ:</w:t>
      </w:r>
    </w:p>
    <w:p w:rsidR="005D2DE8" w:rsidRDefault="005D2DE8" w:rsidP="005D2DE8">
      <w:pPr>
        <w:jc w:val="both"/>
        <w:rPr>
          <w:sz w:val="24"/>
          <w:szCs w:val="24"/>
          <w:lang w:eastAsia="en-US"/>
        </w:rPr>
      </w:pPr>
    </w:p>
    <w:p w:rsidR="00043074" w:rsidRPr="005D2DE8" w:rsidRDefault="005D2DE8" w:rsidP="005D2DE8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Pr="005D2DE8">
        <w:rPr>
          <w:sz w:val="24"/>
          <w:szCs w:val="24"/>
          <w:lang w:eastAsia="en-US"/>
        </w:rPr>
        <w:t xml:space="preserve">отложить </w:t>
      </w:r>
      <w:r w:rsidR="000B0788">
        <w:rPr>
          <w:sz w:val="24"/>
          <w:szCs w:val="24"/>
          <w:lang w:eastAsia="en-US"/>
        </w:rPr>
        <w:t xml:space="preserve">рассмотрение </w:t>
      </w:r>
      <w:r w:rsidRPr="005D2DE8">
        <w:rPr>
          <w:sz w:val="24"/>
          <w:szCs w:val="24"/>
          <w:lang w:eastAsia="en-US"/>
        </w:rPr>
        <w:t>дисциплинарн</w:t>
      </w:r>
      <w:r w:rsidR="000B0788">
        <w:rPr>
          <w:sz w:val="24"/>
          <w:szCs w:val="24"/>
          <w:lang w:eastAsia="en-US"/>
        </w:rPr>
        <w:t>ого</w:t>
      </w:r>
      <w:r w:rsidRPr="005D2DE8">
        <w:rPr>
          <w:sz w:val="24"/>
          <w:szCs w:val="24"/>
          <w:lang w:eastAsia="en-US"/>
        </w:rPr>
        <w:t xml:space="preserve"> </w:t>
      </w:r>
      <w:r w:rsidR="000B0788">
        <w:rPr>
          <w:sz w:val="24"/>
          <w:szCs w:val="24"/>
          <w:lang w:eastAsia="en-US"/>
        </w:rPr>
        <w:t>производства</w:t>
      </w:r>
      <w:r w:rsidRPr="005D2DE8">
        <w:rPr>
          <w:sz w:val="24"/>
          <w:szCs w:val="24"/>
          <w:lang w:eastAsia="en-US"/>
        </w:rPr>
        <w:t xml:space="preserve"> в отношении адвоката </w:t>
      </w:r>
      <w:r w:rsidR="00A750D6">
        <w:rPr>
          <w:sz w:val="24"/>
          <w:szCs w:val="24"/>
        </w:rPr>
        <w:t>Г.Н.А.</w:t>
      </w:r>
      <w:r w:rsidRPr="00171BDB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171BDB">
        <w:rPr>
          <w:sz w:val="24"/>
          <w:szCs w:val="24"/>
        </w:rPr>
        <w:t xml:space="preserve"> регистрационный номер </w:t>
      </w:r>
      <w:r w:rsidR="00A750D6">
        <w:rPr>
          <w:sz w:val="24"/>
          <w:szCs w:val="24"/>
        </w:rPr>
        <w:t>…..</w:t>
      </w:r>
      <w:r w:rsidRPr="00171BDB">
        <w:rPr>
          <w:sz w:val="24"/>
          <w:szCs w:val="24"/>
        </w:rPr>
        <w:t xml:space="preserve"> в реестре адвокатов Московской области</w:t>
      </w:r>
      <w:r w:rsidRPr="005D2DE8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E07585" w:rsidRPr="005D2DE8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C7D" w:rsidRDefault="00005C7D" w:rsidP="00C01A07">
      <w:r>
        <w:separator/>
      </w:r>
    </w:p>
  </w:endnote>
  <w:endnote w:type="continuationSeparator" w:id="0">
    <w:p w:rsidR="00005C7D" w:rsidRDefault="00005C7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C7D" w:rsidRDefault="00005C7D" w:rsidP="00C01A07">
      <w:r>
        <w:separator/>
      </w:r>
    </w:p>
  </w:footnote>
  <w:footnote w:type="continuationSeparator" w:id="0">
    <w:p w:rsidR="00005C7D" w:rsidRDefault="00005C7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05C7D" w:rsidRDefault="006F0F9F">
        <w:pPr>
          <w:pStyle w:val="af6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A750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C7D" w:rsidRDefault="00005C7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0F9F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50D6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  <w:style w:type="paragraph" w:styleId="afd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e">
    <w:basedOn w:val="a"/>
    <w:next w:val="aa"/>
    <w:rsid w:val="001C3D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5DA5-F4F1-45ED-B37E-28703603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2025-03-31T09:58:00Z</cp:lastPrinted>
  <dcterms:created xsi:type="dcterms:W3CDTF">2025-03-31T06:59:00Z</dcterms:created>
  <dcterms:modified xsi:type="dcterms:W3CDTF">2025-05-19T19:24:00Z</dcterms:modified>
</cp:coreProperties>
</file>